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1223963</wp:posOffset>
            </wp:positionH>
            <wp:positionV relativeFrom="margin">
              <wp:posOffset>-257174</wp:posOffset>
            </wp:positionV>
            <wp:extent cx="3490913" cy="923637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9236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Veterinary Referral Form</w:t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Dr. Keenan Massey DC, cIVCA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  <w:t xml:space="preserve">I, ______________________________(Owner), am seeking veterinary authorization for chiropractic treatment for my animal(s):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_________________________(Animal name)_______________________(Animal name)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_________________________(Animal name)_______________________(Animal name)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I understand that chiropractic is an alternative therapy, and does not replace regular veterinary care. I request that chiropractic care be provided by Dr. Keenan Massey DC, Missouri License 2018023489, IVCA certification.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______________________(Phone number)__________________________(Owner signature)</w:t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*************************************************************************************************************</w:t>
      </w:r>
    </w:p>
    <w:p w:rsidR="00000000" w:rsidDel="00000000" w:rsidP="00000000" w:rsidRDefault="00000000" w:rsidRPr="00000000" w14:paraId="0000000E">
      <w:pPr>
        <w:spacing w:line="48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Please complete the information below and return to the owner or email to drkeenanmassey@gmail.com.</w:t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  <w:t xml:space="preserve">I, ________________________________(Referring veterinarian), authorize the patient(s) listed above to seek chiropractic care with Dr. Massey. I have an existing client patient relationship with the patient(s) listed above. I have examined them and found that they have no contraindications to receive chiropractic care.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__________________________________(Veterinary signature) ___________________(Date)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Clinic Name:__________________________________________________________________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Address:_____________________________________________________________________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Phone:______________________ Email:___________________________________________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As of January 1st, 2024, in Missouri, doctors of chiropractic that are licensed through either the IVCA or AVCA are no longer required to be directly supervised by a vet to perform chiropractic treatment on animals. They now just require a direct veterinary referral from the treating vet with an established client patient relationship with the patient seeking care.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sz w:val="14"/>
          <w:szCs w:val="14"/>
          <w:rtl w:val="0"/>
        </w:rPr>
        <w:t xml:space="preserve">*If you have any notes, comments, questions, or concerns for Dr. Massey feel free to call or text him at (816) 507-9296, or email him at drkeenanmassey@gmail.com.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